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4D99E" w14:textId="77777777" w:rsidR="004A3166" w:rsidRPr="00AB5C52" w:rsidRDefault="00000000">
      <w:pPr>
        <w:pStyle w:val="berschrift1"/>
        <w:rPr>
          <w:rFonts w:ascii="Calibri" w:hAnsi="Calibri" w:cs="Calibri"/>
          <w:sz w:val="32"/>
          <w:szCs w:val="32"/>
        </w:rPr>
      </w:pPr>
      <w:r w:rsidRPr="00AB5C52">
        <w:rPr>
          <w:rFonts w:ascii="Calibri" w:hAnsi="Calibri" w:cs="Calibri"/>
          <w:sz w:val="32"/>
          <w:szCs w:val="32"/>
          <w:lang w:val="de-DE"/>
        </w:rPr>
        <w:t xml:space="preserve">Ideenskizze für einen Beitrag in der Fokuspublikation </w:t>
      </w:r>
      <w:r w:rsidRPr="00AB5C52">
        <w:rPr>
          <w:rFonts w:ascii="Calibri" w:hAnsi="Calibri" w:cs="Calibri"/>
          <w:sz w:val="32"/>
          <w:szCs w:val="32"/>
        </w:rPr>
        <w:t>«Spiel» zum Orientierungsrahmen 2.0</w:t>
      </w:r>
    </w:p>
    <w:p w14:paraId="4B8D4263" w14:textId="77777777" w:rsidR="004A3166" w:rsidRPr="00AB5C52" w:rsidRDefault="00000000">
      <w:pPr>
        <w:rPr>
          <w:rFonts w:ascii="Calibri" w:hAnsi="Calibri" w:cs="Calibri"/>
          <w:b/>
          <w:bCs/>
          <w:lang w:val="de-DE"/>
        </w:rPr>
      </w:pPr>
      <w:r w:rsidRPr="00AB5C52">
        <w:rPr>
          <w:rFonts w:ascii="Calibri" w:hAnsi="Calibri" w:cs="Calibri"/>
          <w:b/>
          <w:bCs/>
          <w:lang w:val="de-DE"/>
        </w:rPr>
        <w:t>Informationen zu den Beitragsformen</w:t>
      </w:r>
    </w:p>
    <w:p w14:paraId="6A894D7D" w14:textId="5BFA3A5B" w:rsidR="004A3166" w:rsidRPr="00AB5C52" w:rsidRDefault="00000000">
      <w:pPr>
        <w:rPr>
          <w:rFonts w:ascii="Calibri" w:hAnsi="Calibri" w:cs="Calibri"/>
          <w:sz w:val="20"/>
          <w:szCs w:val="20"/>
        </w:rPr>
      </w:pPr>
      <w:r w:rsidRPr="00AB5C52">
        <w:rPr>
          <w:rFonts w:ascii="Calibri" w:hAnsi="Calibri" w:cs="Calibri"/>
          <w:i/>
          <w:iCs/>
          <w:sz w:val="20"/>
          <w:szCs w:val="20"/>
        </w:rPr>
        <w:t>(1) Wissenschaftliche Beiträge</w:t>
      </w:r>
      <w:r w:rsidR="00151DBF">
        <w:rPr>
          <w:rFonts w:ascii="Calibri" w:hAnsi="Calibri" w:cs="Calibri"/>
          <w:i/>
          <w:iCs/>
          <w:sz w:val="20"/>
          <w:szCs w:val="20"/>
        </w:rPr>
        <w:br/>
      </w:r>
      <w:r w:rsidRPr="00AB5C52">
        <w:rPr>
          <w:rFonts w:ascii="Calibri" w:hAnsi="Calibri" w:cs="Calibri"/>
          <w:sz w:val="20"/>
          <w:szCs w:val="20"/>
        </w:rPr>
        <w:t>Wissenschaftliche Beiträge haben einen Umfang von 2 Seiten (etwa 8</w:t>
      </w:r>
      <w:r w:rsidR="00151DBF">
        <w:rPr>
          <w:rFonts w:ascii="Calibri" w:hAnsi="Calibri" w:cs="Calibri"/>
          <w:sz w:val="20"/>
          <w:szCs w:val="20"/>
        </w:rPr>
        <w:t>’</w:t>
      </w:r>
      <w:r w:rsidRPr="00AB5C52">
        <w:rPr>
          <w:rFonts w:ascii="Calibri" w:hAnsi="Calibri" w:cs="Calibri"/>
          <w:sz w:val="20"/>
          <w:szCs w:val="20"/>
        </w:rPr>
        <w:t>000 Zeichen ohne Referenzen) und beinhalten eigene Forschungsresultate und daraus abgeleitete Praxisimplikationen.</w:t>
      </w:r>
    </w:p>
    <w:p w14:paraId="306E9AD7" w14:textId="77777777" w:rsidR="004A3166" w:rsidRPr="00AB5C52" w:rsidRDefault="00000000">
      <w:pPr>
        <w:rPr>
          <w:rFonts w:ascii="Calibri" w:hAnsi="Calibri" w:cs="Calibri"/>
          <w:sz w:val="20"/>
          <w:szCs w:val="20"/>
        </w:rPr>
      </w:pPr>
      <w:r w:rsidRPr="00AB5C52">
        <w:rPr>
          <w:rFonts w:ascii="Calibri" w:hAnsi="Calibri" w:cs="Calibri"/>
          <w:sz w:val="20"/>
          <w:szCs w:val="20"/>
        </w:rPr>
        <w:t>Wissenschaftliche Beiträge sind wie folgt aufgebaut:</w:t>
      </w:r>
    </w:p>
    <w:p w14:paraId="1E36E933" w14:textId="77777777" w:rsidR="004A3166" w:rsidRPr="00AB5C52" w:rsidRDefault="00000000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AB5C52">
        <w:rPr>
          <w:rFonts w:ascii="Calibri" w:hAnsi="Calibri" w:cs="Calibri"/>
          <w:sz w:val="20"/>
          <w:szCs w:val="20"/>
        </w:rPr>
        <w:t>Hintergrund (Kontextuelle Einbettung)</w:t>
      </w:r>
    </w:p>
    <w:p w14:paraId="3B9CFAC1" w14:textId="77777777" w:rsidR="004A3166" w:rsidRPr="00AB5C52" w:rsidRDefault="00000000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AB5C52">
        <w:rPr>
          <w:rFonts w:ascii="Calibri" w:hAnsi="Calibri" w:cs="Calibri"/>
          <w:sz w:val="20"/>
          <w:szCs w:val="20"/>
        </w:rPr>
        <w:t>Wissenschaftliche Befunde</w:t>
      </w:r>
    </w:p>
    <w:p w14:paraId="104CA4EB" w14:textId="77777777" w:rsidR="004A3166" w:rsidRPr="00AB5C52" w:rsidRDefault="00000000">
      <w:pPr>
        <w:pStyle w:val="Listenabsatz"/>
        <w:numPr>
          <w:ilvl w:val="0"/>
          <w:numId w:val="1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AB5C52">
        <w:rPr>
          <w:rFonts w:ascii="Calibri" w:hAnsi="Calibri" w:cs="Calibri"/>
          <w:sz w:val="20"/>
          <w:szCs w:val="20"/>
        </w:rPr>
        <w:t xml:space="preserve">Implikationen für die Praxis </w:t>
      </w:r>
    </w:p>
    <w:p w14:paraId="675F86F0" w14:textId="77777777" w:rsidR="004A3166" w:rsidRPr="00AB5C52" w:rsidRDefault="004A3166">
      <w:pPr>
        <w:pStyle w:val="Listenabsatz"/>
        <w:spacing w:after="0" w:line="240" w:lineRule="auto"/>
        <w:rPr>
          <w:rFonts w:ascii="Calibri" w:hAnsi="Calibri" w:cs="Calibri"/>
          <w:sz w:val="20"/>
          <w:szCs w:val="20"/>
        </w:rPr>
      </w:pPr>
    </w:p>
    <w:p w14:paraId="67110671" w14:textId="73CCE6DF" w:rsidR="004A3166" w:rsidRPr="00AB5C52" w:rsidRDefault="00000000">
      <w:pPr>
        <w:rPr>
          <w:rFonts w:ascii="Calibri" w:hAnsi="Calibri" w:cs="Calibri"/>
          <w:sz w:val="20"/>
          <w:szCs w:val="20"/>
        </w:rPr>
      </w:pPr>
      <w:r w:rsidRPr="00AB5C52">
        <w:rPr>
          <w:rFonts w:ascii="Calibri" w:hAnsi="Calibri" w:cs="Calibri"/>
          <w:i/>
          <w:iCs/>
          <w:sz w:val="20"/>
          <w:szCs w:val="20"/>
        </w:rPr>
        <w:t>(2) Wissenschaftliche Beiträge mit erweitertem Praxisfokus</w:t>
      </w:r>
      <w:r w:rsidR="00151DBF">
        <w:rPr>
          <w:rFonts w:ascii="Calibri" w:hAnsi="Calibri" w:cs="Calibri"/>
          <w:i/>
          <w:iCs/>
          <w:sz w:val="20"/>
          <w:szCs w:val="20"/>
        </w:rPr>
        <w:br/>
      </w:r>
      <w:r w:rsidRPr="00AB5C52">
        <w:rPr>
          <w:rFonts w:ascii="Calibri" w:hAnsi="Calibri" w:cs="Calibri"/>
          <w:sz w:val="20"/>
          <w:szCs w:val="20"/>
        </w:rPr>
        <w:t>Wissenschaftliche Beiträge mit erweitertem Praxisfokus haben einen Umfang von 3 Seiten (etwa 12</w:t>
      </w:r>
      <w:r w:rsidR="00151DBF">
        <w:rPr>
          <w:rFonts w:ascii="Calibri" w:hAnsi="Calibri" w:cs="Calibri"/>
          <w:sz w:val="20"/>
          <w:szCs w:val="20"/>
        </w:rPr>
        <w:t>’</w:t>
      </w:r>
      <w:r w:rsidRPr="00AB5C52">
        <w:rPr>
          <w:rFonts w:ascii="Calibri" w:hAnsi="Calibri" w:cs="Calibri"/>
          <w:sz w:val="20"/>
          <w:szCs w:val="20"/>
        </w:rPr>
        <w:t>000 Zeichen ohne Referenzen). Der erweiterte Praxisfokus beinhaltet ein konkretes Beispiel einer Umsetzung aus der Praxis/einen Erfahrungsbericht und wird entweder von den gleichen Autor:innen wie der wissenschaftliche Beitrag verfasst oder einer Person, die an der Umsetzung in der Praxis beteiligt war.</w:t>
      </w:r>
    </w:p>
    <w:p w14:paraId="133113BE" w14:textId="77777777" w:rsidR="004A3166" w:rsidRPr="00AB5C52" w:rsidRDefault="00000000">
      <w:pPr>
        <w:rPr>
          <w:rFonts w:ascii="Calibri" w:hAnsi="Calibri" w:cs="Calibri"/>
          <w:b/>
          <w:bCs/>
        </w:rPr>
      </w:pPr>
      <w:r w:rsidRPr="00AB5C52">
        <w:rPr>
          <w:rFonts w:ascii="Calibri" w:hAnsi="Calibri" w:cs="Calibri"/>
          <w:b/>
          <w:bCs/>
        </w:rPr>
        <w:t>Meine Ideenskizze für einen Beitrag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4A3166" w:rsidRPr="00AB5C52" w14:paraId="1AB4CC1F" w14:textId="77777777">
        <w:tc>
          <w:tcPr>
            <w:tcW w:w="3114" w:type="dxa"/>
          </w:tcPr>
          <w:p w14:paraId="5CCF08B5" w14:textId="77777777" w:rsidR="004A3166" w:rsidRPr="00AB5C52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</w:pPr>
            <w:r w:rsidRPr="00AB5C52"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  <w:t>Name, Vorname</w:t>
            </w:r>
          </w:p>
        </w:tc>
        <w:tc>
          <w:tcPr>
            <w:tcW w:w="5948" w:type="dxa"/>
          </w:tcPr>
          <w:p w14:paraId="0D8DF9CC" w14:textId="77777777" w:rsidR="004A3166" w:rsidRPr="00AB5C52" w:rsidRDefault="004A3166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</w:tr>
      <w:tr w:rsidR="004A3166" w:rsidRPr="00AB5C52" w14:paraId="62DD5FFA" w14:textId="77777777">
        <w:tc>
          <w:tcPr>
            <w:tcW w:w="3114" w:type="dxa"/>
          </w:tcPr>
          <w:p w14:paraId="25077FE7" w14:textId="77777777" w:rsidR="004A3166" w:rsidRPr="00AB5C52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</w:pPr>
            <w:r w:rsidRPr="00AB5C52"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  <w:t>Titel / akademischer Grad (fakultativ)</w:t>
            </w:r>
          </w:p>
        </w:tc>
        <w:tc>
          <w:tcPr>
            <w:tcW w:w="5948" w:type="dxa"/>
          </w:tcPr>
          <w:p w14:paraId="2BC29510" w14:textId="77777777" w:rsidR="004A3166" w:rsidRPr="00AB5C52" w:rsidRDefault="004A3166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</w:tr>
      <w:tr w:rsidR="004A3166" w:rsidRPr="00AB5C52" w14:paraId="17F8C50A" w14:textId="77777777">
        <w:tc>
          <w:tcPr>
            <w:tcW w:w="3114" w:type="dxa"/>
          </w:tcPr>
          <w:p w14:paraId="61B7D981" w14:textId="77777777" w:rsidR="004A3166" w:rsidRPr="00AB5C52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</w:pPr>
            <w:r w:rsidRPr="00AB5C52"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  <w:t>Institution / Organisation</w:t>
            </w:r>
          </w:p>
        </w:tc>
        <w:tc>
          <w:tcPr>
            <w:tcW w:w="5948" w:type="dxa"/>
          </w:tcPr>
          <w:p w14:paraId="652001FA" w14:textId="77777777" w:rsidR="004A3166" w:rsidRPr="00AB5C52" w:rsidRDefault="004A3166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</w:tr>
      <w:tr w:rsidR="004A3166" w:rsidRPr="00AB5C52" w14:paraId="2901672A" w14:textId="77777777">
        <w:tc>
          <w:tcPr>
            <w:tcW w:w="3114" w:type="dxa"/>
          </w:tcPr>
          <w:p w14:paraId="3DABD5B8" w14:textId="77777777" w:rsidR="004A3166" w:rsidRPr="00AB5C52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</w:pPr>
            <w:r w:rsidRPr="00AB5C52"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  <w:t>E-Mail Adresse</w:t>
            </w:r>
          </w:p>
        </w:tc>
        <w:tc>
          <w:tcPr>
            <w:tcW w:w="5948" w:type="dxa"/>
          </w:tcPr>
          <w:p w14:paraId="0432B975" w14:textId="77777777" w:rsidR="004A3166" w:rsidRPr="00AB5C52" w:rsidRDefault="004A3166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</w:tr>
      <w:tr w:rsidR="004A3166" w:rsidRPr="00AB5C52" w14:paraId="764C7DF0" w14:textId="77777777">
        <w:tc>
          <w:tcPr>
            <w:tcW w:w="3114" w:type="dxa"/>
          </w:tcPr>
          <w:p w14:paraId="35DF8FCC" w14:textId="77777777" w:rsidR="004A3166" w:rsidRPr="00AB5C52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</w:pPr>
            <w:r w:rsidRPr="00AB5C52"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  <w:t>Telefonnummer (für allfällige Rückfragen)</w:t>
            </w:r>
          </w:p>
        </w:tc>
        <w:tc>
          <w:tcPr>
            <w:tcW w:w="5948" w:type="dxa"/>
          </w:tcPr>
          <w:p w14:paraId="5C9C6145" w14:textId="77777777" w:rsidR="004A3166" w:rsidRPr="00AB5C52" w:rsidRDefault="004A3166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</w:tr>
      <w:tr w:rsidR="004A3166" w:rsidRPr="00AB5C52" w14:paraId="138BAC9A" w14:textId="77777777">
        <w:tc>
          <w:tcPr>
            <w:tcW w:w="3114" w:type="dxa"/>
          </w:tcPr>
          <w:p w14:paraId="6F885346" w14:textId="77777777" w:rsidR="004A3166" w:rsidRPr="00AB5C52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</w:pPr>
            <w:r w:rsidRPr="00AB5C52"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  <w:t>Mitautorinnen / Mitautoren, Name und E-Mail</w:t>
            </w:r>
          </w:p>
        </w:tc>
        <w:tc>
          <w:tcPr>
            <w:tcW w:w="5948" w:type="dxa"/>
          </w:tcPr>
          <w:p w14:paraId="5BEFA4A1" w14:textId="77777777" w:rsidR="004A3166" w:rsidRPr="00AB5C52" w:rsidRDefault="004A3166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</w:tr>
      <w:tr w:rsidR="004A3166" w:rsidRPr="00AB5C52" w14:paraId="32C3353C" w14:textId="77777777">
        <w:tc>
          <w:tcPr>
            <w:tcW w:w="3114" w:type="dxa"/>
          </w:tcPr>
          <w:p w14:paraId="706949F0" w14:textId="77777777" w:rsidR="004A3166" w:rsidRPr="00AB5C52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</w:pPr>
            <w:r w:rsidRPr="00AB5C52"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  <w:t>Mitautorinnen / Mitautoren für Praxisbeitrag (fakultativ)</w:t>
            </w:r>
          </w:p>
        </w:tc>
        <w:tc>
          <w:tcPr>
            <w:tcW w:w="5948" w:type="dxa"/>
          </w:tcPr>
          <w:p w14:paraId="12466CA8" w14:textId="77777777" w:rsidR="004A3166" w:rsidRPr="00AB5C52" w:rsidRDefault="004A3166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</w:tr>
      <w:tr w:rsidR="004A3166" w:rsidRPr="00AB5C52" w14:paraId="19C7BD0E" w14:textId="77777777">
        <w:tc>
          <w:tcPr>
            <w:tcW w:w="3114" w:type="dxa"/>
          </w:tcPr>
          <w:p w14:paraId="05DE0E3A" w14:textId="77777777" w:rsidR="004A3166" w:rsidRPr="00AB5C52" w:rsidRDefault="004A3166">
            <w:pPr>
              <w:rPr>
                <w:rFonts w:ascii="Calibri" w:hAnsi="Calibri" w:cs="Calibri"/>
                <w:b/>
                <w:bCs/>
                <w:sz w:val="8"/>
                <w:szCs w:val="8"/>
                <w:lang w:val="de-DE"/>
              </w:rPr>
            </w:pPr>
          </w:p>
        </w:tc>
        <w:tc>
          <w:tcPr>
            <w:tcW w:w="5948" w:type="dxa"/>
          </w:tcPr>
          <w:p w14:paraId="32D468DD" w14:textId="77777777" w:rsidR="004A3166" w:rsidRPr="00AB5C52" w:rsidRDefault="004A3166">
            <w:pPr>
              <w:rPr>
                <w:rFonts w:ascii="Calibri" w:hAnsi="Calibri" w:cs="Calibri"/>
                <w:sz w:val="8"/>
                <w:szCs w:val="8"/>
                <w:lang w:val="de-DE"/>
              </w:rPr>
            </w:pPr>
          </w:p>
        </w:tc>
      </w:tr>
      <w:tr w:rsidR="004A3166" w:rsidRPr="00AB5C52" w14:paraId="385423EA" w14:textId="77777777">
        <w:tc>
          <w:tcPr>
            <w:tcW w:w="3114" w:type="dxa"/>
          </w:tcPr>
          <w:p w14:paraId="1EAC829A" w14:textId="77777777" w:rsidR="004A3166" w:rsidRPr="00AB5C52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</w:pPr>
            <w:r w:rsidRPr="00AB5C52"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  <w:t>Vorläufiger Titel des Beitrages</w:t>
            </w:r>
          </w:p>
        </w:tc>
        <w:tc>
          <w:tcPr>
            <w:tcW w:w="5948" w:type="dxa"/>
          </w:tcPr>
          <w:p w14:paraId="5B1B107B" w14:textId="77777777" w:rsidR="004A3166" w:rsidRPr="00AB5C52" w:rsidRDefault="004A3166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</w:tr>
      <w:tr w:rsidR="004A3166" w:rsidRPr="00AB5C52" w14:paraId="16BC050A" w14:textId="77777777">
        <w:tc>
          <w:tcPr>
            <w:tcW w:w="3114" w:type="dxa"/>
          </w:tcPr>
          <w:p w14:paraId="0EF28AB3" w14:textId="77777777" w:rsidR="004A3166" w:rsidRPr="00AB5C52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</w:pPr>
            <w:r w:rsidRPr="00AB5C52"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  <w:t>Hintergrund (kontextuelle Einbettung)</w:t>
            </w:r>
          </w:p>
        </w:tc>
        <w:tc>
          <w:tcPr>
            <w:tcW w:w="5948" w:type="dxa"/>
          </w:tcPr>
          <w:p w14:paraId="09BF9B78" w14:textId="77777777" w:rsidR="004A3166" w:rsidRPr="00AB5C52" w:rsidRDefault="004A3166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</w:tr>
      <w:tr w:rsidR="004A3166" w:rsidRPr="00AB5C52" w14:paraId="19E664D0" w14:textId="77777777">
        <w:tc>
          <w:tcPr>
            <w:tcW w:w="3114" w:type="dxa"/>
          </w:tcPr>
          <w:p w14:paraId="461A1E2F" w14:textId="77777777" w:rsidR="004A3166" w:rsidRPr="00AB5C52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</w:pPr>
            <w:r w:rsidRPr="00AB5C52"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  <w:t>Wissenschaftliche Befunde</w:t>
            </w:r>
          </w:p>
        </w:tc>
        <w:tc>
          <w:tcPr>
            <w:tcW w:w="5948" w:type="dxa"/>
          </w:tcPr>
          <w:p w14:paraId="7304CAD6" w14:textId="77777777" w:rsidR="004A3166" w:rsidRPr="00AB5C52" w:rsidRDefault="004A3166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</w:tr>
      <w:tr w:rsidR="004A3166" w:rsidRPr="00AB5C52" w14:paraId="1EC7B043" w14:textId="77777777">
        <w:tc>
          <w:tcPr>
            <w:tcW w:w="3114" w:type="dxa"/>
          </w:tcPr>
          <w:p w14:paraId="36B636C9" w14:textId="77777777" w:rsidR="004A3166" w:rsidRPr="00AB5C52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</w:pPr>
            <w:r w:rsidRPr="00AB5C52"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  <w:t>Implikationen für die Praxis</w:t>
            </w:r>
          </w:p>
        </w:tc>
        <w:tc>
          <w:tcPr>
            <w:tcW w:w="5948" w:type="dxa"/>
          </w:tcPr>
          <w:p w14:paraId="076091D8" w14:textId="77777777" w:rsidR="004A3166" w:rsidRPr="00AB5C52" w:rsidRDefault="004A3166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</w:tr>
      <w:tr w:rsidR="004A3166" w:rsidRPr="00AB5C52" w14:paraId="30499EA9" w14:textId="77777777">
        <w:tc>
          <w:tcPr>
            <w:tcW w:w="3114" w:type="dxa"/>
          </w:tcPr>
          <w:p w14:paraId="6DC1B4EE" w14:textId="77777777" w:rsidR="004A3166" w:rsidRPr="00AB5C52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</w:pPr>
            <w:r w:rsidRPr="00AB5C52"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  <w:t>Praxisbeitrag (fakultativ)</w:t>
            </w:r>
          </w:p>
        </w:tc>
        <w:tc>
          <w:tcPr>
            <w:tcW w:w="5948" w:type="dxa"/>
          </w:tcPr>
          <w:p w14:paraId="3B471050" w14:textId="77777777" w:rsidR="004A3166" w:rsidRPr="00AB5C52" w:rsidRDefault="004A3166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</w:tr>
      <w:tr w:rsidR="004A3166" w:rsidRPr="00AB5C52" w14:paraId="4B9C7FCF" w14:textId="77777777">
        <w:tc>
          <w:tcPr>
            <w:tcW w:w="3114" w:type="dxa"/>
          </w:tcPr>
          <w:p w14:paraId="13588BD2" w14:textId="77777777" w:rsidR="004A3166" w:rsidRPr="00AB5C52" w:rsidRDefault="004A3166">
            <w:pPr>
              <w:rPr>
                <w:rFonts w:ascii="Calibri" w:hAnsi="Calibri" w:cs="Calibri"/>
                <w:b/>
                <w:bCs/>
                <w:sz w:val="8"/>
                <w:szCs w:val="8"/>
                <w:lang w:val="de-DE"/>
              </w:rPr>
            </w:pPr>
          </w:p>
        </w:tc>
        <w:tc>
          <w:tcPr>
            <w:tcW w:w="5948" w:type="dxa"/>
          </w:tcPr>
          <w:p w14:paraId="46F8A346" w14:textId="77777777" w:rsidR="004A3166" w:rsidRPr="00AB5C52" w:rsidRDefault="004A3166">
            <w:pPr>
              <w:rPr>
                <w:rFonts w:ascii="Calibri" w:hAnsi="Calibri" w:cs="Calibri"/>
                <w:sz w:val="8"/>
                <w:szCs w:val="8"/>
                <w:lang w:val="de-DE"/>
              </w:rPr>
            </w:pPr>
          </w:p>
        </w:tc>
      </w:tr>
      <w:tr w:rsidR="004A3166" w:rsidRPr="00AB5C52" w14:paraId="21B873D1" w14:textId="77777777">
        <w:tc>
          <w:tcPr>
            <w:tcW w:w="3114" w:type="dxa"/>
          </w:tcPr>
          <w:p w14:paraId="4DDFF7B3" w14:textId="77777777" w:rsidR="004A3166" w:rsidRPr="00AB5C52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</w:pPr>
            <w:r w:rsidRPr="00AB5C52"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  <w:t xml:space="preserve">Werden Sie eigene Forschungsresultate präsentieren? </w:t>
            </w:r>
          </w:p>
        </w:tc>
        <w:tc>
          <w:tcPr>
            <w:tcW w:w="5948" w:type="dxa"/>
          </w:tcPr>
          <w:p w14:paraId="242E5D27" w14:textId="77777777" w:rsidR="004A3166" w:rsidRPr="00AB5C52" w:rsidRDefault="00000000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AB5C52">
              <w:rPr>
                <w:rFonts w:ascii="Calibri" w:hAnsi="Calibri" w:cs="Calibri"/>
                <w:sz w:val="20"/>
                <w:szCs w:val="20"/>
                <w:lang w:val="de-DE"/>
              </w:rPr>
              <w:t>ja / nein</w:t>
            </w:r>
          </w:p>
        </w:tc>
      </w:tr>
      <w:tr w:rsidR="004A3166" w:rsidRPr="00AB5C52" w14:paraId="5CE91F2C" w14:textId="77777777">
        <w:tc>
          <w:tcPr>
            <w:tcW w:w="3114" w:type="dxa"/>
          </w:tcPr>
          <w:p w14:paraId="3C3FD9D0" w14:textId="77777777" w:rsidR="004A3166" w:rsidRPr="00AB5C52" w:rsidRDefault="00000000">
            <w:pPr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</w:pPr>
            <w:r w:rsidRPr="00AB5C52">
              <w:rPr>
                <w:rFonts w:ascii="Calibri" w:hAnsi="Calibri" w:cs="Calibri"/>
                <w:b/>
                <w:bCs/>
                <w:sz w:val="20"/>
                <w:szCs w:val="20"/>
                <w:lang w:val="de-DE"/>
              </w:rPr>
              <w:t>Beinhaltet der Beitrag einen erweiterten Praxisfokus?</w:t>
            </w:r>
          </w:p>
        </w:tc>
        <w:tc>
          <w:tcPr>
            <w:tcW w:w="5948" w:type="dxa"/>
          </w:tcPr>
          <w:p w14:paraId="7893E5F0" w14:textId="77777777" w:rsidR="004A3166" w:rsidRPr="00AB5C52" w:rsidRDefault="00000000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 w:rsidRPr="00AB5C52">
              <w:rPr>
                <w:rFonts w:ascii="Calibri" w:hAnsi="Calibri" w:cs="Calibri"/>
                <w:sz w:val="20"/>
                <w:szCs w:val="20"/>
                <w:lang w:val="de-DE"/>
              </w:rPr>
              <w:t>ja / nein</w:t>
            </w:r>
          </w:p>
        </w:tc>
      </w:tr>
    </w:tbl>
    <w:p w14:paraId="765DC5E7" w14:textId="77777777" w:rsidR="004A3166" w:rsidRPr="00AB5C52" w:rsidRDefault="00000000">
      <w:pPr>
        <w:rPr>
          <w:rFonts w:ascii="Calibri" w:hAnsi="Calibri" w:cs="Calibri"/>
          <w:sz w:val="20"/>
          <w:szCs w:val="20"/>
          <w:lang w:val="de-DE"/>
          <w14:ligatures w14:val="none"/>
        </w:rPr>
      </w:pPr>
      <w:r w:rsidRPr="00AB5C52">
        <w:rPr>
          <w:rFonts w:ascii="Calibri" w:hAnsi="Calibri" w:cs="Calibri"/>
          <w:sz w:val="20"/>
          <w:szCs w:val="20"/>
          <w:lang w:val="de-DE"/>
        </w:rPr>
        <w:br/>
        <w:t xml:space="preserve">Einreichung bis 11. August 2025 an Lena </w:t>
      </w:r>
      <w:r w:rsidRPr="00AB5C52">
        <w:rPr>
          <w:rFonts w:ascii="Calibri" w:hAnsi="Calibri" w:cs="Calibri"/>
          <w:sz w:val="20"/>
          <w:szCs w:val="20"/>
        </w:rPr>
        <w:t>Hollenstein (lena.hollenstein@phsg.ch)</w:t>
      </w:r>
      <w:r w:rsidRPr="00AB5C52">
        <w:rPr>
          <w:rFonts w:ascii="Calibri" w:hAnsi="Calibri" w:cs="Calibri"/>
          <w:sz w:val="20"/>
          <w:szCs w:val="20"/>
          <w:lang w:val="de-DE"/>
        </w:rPr>
        <w:t xml:space="preserve"> auf Deutsch, Französisch oder Italienisch.</w:t>
      </w:r>
      <w:r w:rsidRPr="00AB5C52">
        <w:rPr>
          <w:rFonts w:ascii="Calibri" w:hAnsi="Calibri" w:cs="Calibri"/>
          <w:sz w:val="20"/>
          <w:szCs w:val="20"/>
          <w:lang w:val="de-DE"/>
        </w:rPr>
        <w:br/>
      </w:r>
      <w:r w:rsidRPr="00AB5C52">
        <w:rPr>
          <w:rFonts w:ascii="Calibri" w:hAnsi="Calibri" w:cs="Calibri"/>
          <w:sz w:val="20"/>
          <w:szCs w:val="20"/>
        </w:rPr>
        <w:t xml:space="preserve">Die Herausgeberinnen der Fokuspublikation und Organisatorinnen der SSECR SIG Play freuen sich auf spannende und vernetzende Beiträge. </w:t>
      </w:r>
    </w:p>
    <w:p w14:paraId="067E36D7" w14:textId="77777777" w:rsidR="004A3166" w:rsidRPr="00AB5C52" w:rsidRDefault="00000000">
      <w:pPr>
        <w:rPr>
          <w:rFonts w:ascii="Calibri" w:hAnsi="Calibri" w:cs="Calibri"/>
          <w:sz w:val="20"/>
          <w:szCs w:val="20"/>
          <w14:ligatures w14:val="none"/>
        </w:rPr>
      </w:pPr>
      <w:r w:rsidRPr="00AB5C52">
        <w:rPr>
          <w:rFonts w:ascii="Calibri" w:hAnsi="Calibri" w:cs="Calibri"/>
          <w:sz w:val="20"/>
          <w:szCs w:val="20"/>
        </w:rPr>
        <w:t>Lena Hollenstein, Martina Vetsch Good, Corina Wustmann Seiler &amp; Sonja Perren</w:t>
      </w:r>
    </w:p>
    <w:sectPr w:rsidR="004A3166" w:rsidRPr="00AB5C52">
      <w:headerReference w:type="default" r:id="rId7"/>
      <w:pgSz w:w="11906" w:h="16838"/>
      <w:pgMar w:top="661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B5FDA" w14:textId="77777777" w:rsidR="00724E92" w:rsidRDefault="00724E92">
      <w:pPr>
        <w:spacing w:after="0" w:line="240" w:lineRule="auto"/>
      </w:pPr>
      <w:r>
        <w:separator/>
      </w:r>
    </w:p>
  </w:endnote>
  <w:endnote w:type="continuationSeparator" w:id="0">
    <w:p w14:paraId="01215C84" w14:textId="77777777" w:rsidR="00724E92" w:rsidRDefault="00724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A959E" w14:textId="77777777" w:rsidR="00724E92" w:rsidRDefault="00724E92">
      <w:pPr>
        <w:spacing w:after="0" w:line="240" w:lineRule="auto"/>
      </w:pPr>
      <w:r>
        <w:separator/>
      </w:r>
    </w:p>
  </w:footnote>
  <w:footnote w:type="continuationSeparator" w:id="0">
    <w:p w14:paraId="4C70EB0A" w14:textId="77777777" w:rsidR="00724E92" w:rsidRDefault="00724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78B21" w14:textId="77777777" w:rsidR="004A3166" w:rsidRDefault="00000000">
    <w:pPr>
      <w:pStyle w:val="Kopfzeile"/>
      <w:jc w:val="right"/>
    </w:pPr>
    <w:r>
      <w:rPr>
        <w:rFonts w:ascii="Arial Narrow" w:hAnsi="Arial Narrow"/>
        <w:b/>
        <w:bCs/>
        <w:noProof/>
        <w:sz w:val="24"/>
        <w:szCs w:val="24"/>
        <w:lang w:val="de-DE"/>
      </w:rPr>
      <mc:AlternateContent>
        <mc:Choice Requires="wpg">
          <w:drawing>
            <wp:inline distT="0" distB="0" distL="0" distR="0" wp14:anchorId="5DD2E51B" wp14:editId="7EAC385D">
              <wp:extent cx="1850030" cy="939290"/>
              <wp:effectExtent l="0" t="0" r="0" b="0"/>
              <wp:docPr id="1" name="Grafik 2" descr="Ein Bild, das Grafiken, Schrift, Grafikdesign, Text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5524463" name="Grafik 2" descr="Ein Bild, das Grafiken, Schrift, Grafikdesign, Text enthält.&#10;&#10;KI-generierte Inhalte können fehlerhaft sein.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894440" cy="96183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45.67pt;height:73.96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76F9A"/>
    <w:multiLevelType w:val="multilevel"/>
    <w:tmpl w:val="696A9E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417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166"/>
    <w:rsid w:val="00151DBF"/>
    <w:rsid w:val="004A3166"/>
    <w:rsid w:val="00724E92"/>
    <w:rsid w:val="00AB5C52"/>
    <w:rsid w:val="00CA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4B0602"/>
  <w15:docId w15:val="{F22A27FE-E7A7-42FD-BB37-663989B1C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ootnoteTextChar">
    <w:name w:val="Footnote Text Char"/>
    <w:basedOn w:val="Absatz-Standardschriftart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bsatz-Standardschriftart"/>
    <w:uiPriority w:val="99"/>
    <w:semiHidden/>
    <w:rPr>
      <w:sz w:val="20"/>
      <w:szCs w:val="20"/>
    </w:r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63BDE6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63BDE6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C24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196C24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4" w:space="0" w:color="000000"/>
          <w:left w:val="single" w:sz="4" w:space="0" w:color="DA76C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4" w:space="0" w:color="000000"/>
          <w:left w:val="single" w:sz="4" w:space="0" w:color="94DA7B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4" w:space="0" w:color="000000"/>
          <w:left w:val="single" w:sz="4" w:space="0" w:color="156082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2AA8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2AA8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8D45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48D45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FCAF3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5FCAF3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76CC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D76CC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ED873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8ED873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i/>
      <w:iCs/>
      <w:color w:val="0F4761" w:themeColor="accent1" w:themeShade="BF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color w:val="0F4761" w:themeColor="accent1" w:themeShade="BF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bsatz-Standardschriftar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bsatz-Standardschriftar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bsatz-Standardschriftar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bsatz-Standardschriftart"/>
    <w:uiPriority w:val="30"/>
    <w:rPr>
      <w:i/>
      <w:iCs/>
      <w:color w:val="0F4761" w:themeColor="accent1" w:themeShade="BF"/>
    </w:rPr>
  </w:style>
  <w:style w:type="paragraph" w:styleId="KeinLeerraum">
    <w:name w:val="No Spacing"/>
    <w:basedOn w:val="Standard"/>
    <w:uiPriority w:val="1"/>
    <w:qFormat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unhideWhenUsed/>
    <w:qFormat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Pr>
      <w:color w:val="467886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6607D" w:themeColor="followedHyperlink"/>
      <w:u w:val="single"/>
    </w:rPr>
  </w:style>
  <w:style w:type="paragraph" w:styleId="Verzeichnis1">
    <w:name w:val="toc 1"/>
    <w:basedOn w:val="Standard"/>
    <w:next w:val="Standard"/>
    <w:uiPriority w:val="39"/>
    <w:unhideWhenUsed/>
    <w:pPr>
      <w:spacing w:after="100"/>
    </w:pPr>
  </w:style>
  <w:style w:type="paragraph" w:styleId="Verzeichnis2">
    <w:name w:val="toc 2"/>
    <w:basedOn w:val="Standard"/>
    <w:next w:val="Standard"/>
    <w:uiPriority w:val="39"/>
    <w:unhideWhenUsed/>
    <w:pPr>
      <w:spacing w:after="100"/>
      <w:ind w:left="220"/>
    </w:pPr>
  </w:style>
  <w:style w:type="paragraph" w:styleId="Verzeichnis3">
    <w:name w:val="toc 3"/>
    <w:basedOn w:val="Standard"/>
    <w:next w:val="Standard"/>
    <w:uiPriority w:val="39"/>
    <w:unhideWhenUsed/>
    <w:pPr>
      <w:spacing w:after="100"/>
      <w:ind w:left="440"/>
    </w:pPr>
  </w:style>
  <w:style w:type="paragraph" w:styleId="Verzeichnis4">
    <w:name w:val="toc 4"/>
    <w:basedOn w:val="Standard"/>
    <w:next w:val="Standard"/>
    <w:uiPriority w:val="39"/>
    <w:unhideWhenUsed/>
    <w:pPr>
      <w:spacing w:after="100"/>
      <w:ind w:left="660"/>
    </w:pPr>
  </w:style>
  <w:style w:type="paragraph" w:styleId="Verzeichnis5">
    <w:name w:val="toc 5"/>
    <w:basedOn w:val="Standard"/>
    <w:next w:val="Standard"/>
    <w:uiPriority w:val="39"/>
    <w:unhideWhenUsed/>
    <w:pPr>
      <w:spacing w:after="100"/>
      <w:ind w:left="880"/>
    </w:pPr>
  </w:style>
  <w:style w:type="paragraph" w:styleId="Verzeichnis6">
    <w:name w:val="toc 6"/>
    <w:basedOn w:val="Standard"/>
    <w:next w:val="Standard"/>
    <w:uiPriority w:val="39"/>
    <w:unhideWhenUsed/>
    <w:pPr>
      <w:spacing w:after="100"/>
      <w:ind w:left="1100"/>
    </w:pPr>
  </w:style>
  <w:style w:type="paragraph" w:styleId="Verzeichnis7">
    <w:name w:val="toc 7"/>
    <w:basedOn w:val="Standard"/>
    <w:next w:val="Standard"/>
    <w:uiPriority w:val="39"/>
    <w:unhideWhenUsed/>
    <w:pPr>
      <w:spacing w:after="100"/>
      <w:ind w:left="1320"/>
    </w:pPr>
  </w:style>
  <w:style w:type="paragraph" w:styleId="Verzeichnis8">
    <w:name w:val="toc 8"/>
    <w:basedOn w:val="Standard"/>
    <w:next w:val="Standard"/>
    <w:uiPriority w:val="39"/>
    <w:unhideWhenUsed/>
    <w:pPr>
      <w:spacing w:after="100"/>
      <w:ind w:left="1540"/>
    </w:pPr>
  </w:style>
  <w:style w:type="paragraph" w:styleId="Verzeichnis9">
    <w:name w:val="toc 9"/>
    <w:basedOn w:val="Standard"/>
    <w:next w:val="Standard"/>
    <w:uiPriority w:val="39"/>
    <w:unhideWhenUsed/>
    <w:pPr>
      <w:spacing w:after="100"/>
      <w:ind w:left="1760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Vetsch Good Martina</dc:creator>
  <cp:keywords/>
  <dc:description/>
  <cp:lastModifiedBy>Hollenstein Lena PHSG</cp:lastModifiedBy>
  <cp:revision>24</cp:revision>
  <dcterms:created xsi:type="dcterms:W3CDTF">2025-06-13T14:03:00Z</dcterms:created>
  <dcterms:modified xsi:type="dcterms:W3CDTF">2025-06-23T05:50:00Z</dcterms:modified>
</cp:coreProperties>
</file>